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684A" w14:textId="041A0E72" w:rsidR="00CC00EF" w:rsidRPr="00C11A18" w:rsidRDefault="00CC00EF" w:rsidP="00952DB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11A18">
        <w:rPr>
          <w:rFonts w:ascii="Times New Roman" w:hAnsi="Times New Roman" w:cs="Times New Roman"/>
          <w:b/>
          <w:bCs/>
        </w:rPr>
        <w:t>Инструкция по монтажу ф</w:t>
      </w:r>
      <w:r w:rsidR="00242394" w:rsidRPr="00C11A18">
        <w:rPr>
          <w:rFonts w:ascii="Times New Roman" w:hAnsi="Times New Roman" w:cs="Times New Roman"/>
          <w:b/>
          <w:bCs/>
        </w:rPr>
        <w:t>иброцементн</w:t>
      </w:r>
      <w:r w:rsidR="006542D2" w:rsidRPr="00C11A18">
        <w:rPr>
          <w:rFonts w:ascii="Times New Roman" w:hAnsi="Times New Roman" w:cs="Times New Roman"/>
          <w:b/>
          <w:bCs/>
        </w:rPr>
        <w:t>ы</w:t>
      </w:r>
      <w:r w:rsidRPr="00C11A18">
        <w:rPr>
          <w:rFonts w:ascii="Times New Roman" w:hAnsi="Times New Roman" w:cs="Times New Roman"/>
          <w:b/>
          <w:bCs/>
        </w:rPr>
        <w:t>х</w:t>
      </w:r>
      <w:r w:rsidR="007A3709" w:rsidRPr="00C11A18">
        <w:rPr>
          <w:rFonts w:ascii="Times New Roman" w:hAnsi="Times New Roman" w:cs="Times New Roman"/>
          <w:b/>
          <w:bCs/>
        </w:rPr>
        <w:t xml:space="preserve"> огнестойких</w:t>
      </w:r>
      <w:r w:rsidR="006542D2" w:rsidRPr="00C11A18">
        <w:rPr>
          <w:rFonts w:ascii="Times New Roman" w:hAnsi="Times New Roman" w:cs="Times New Roman"/>
          <w:b/>
          <w:bCs/>
        </w:rPr>
        <w:t xml:space="preserve"> плит</w:t>
      </w:r>
    </w:p>
    <w:p w14:paraId="04B5DD64" w14:textId="2D903792" w:rsidR="00CB77AD" w:rsidRPr="00C11A18" w:rsidRDefault="006542D2" w:rsidP="00952DB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11A18">
        <w:rPr>
          <w:rFonts w:ascii="Times New Roman" w:hAnsi="Times New Roman" w:cs="Times New Roman"/>
          <w:b/>
          <w:bCs/>
        </w:rPr>
        <w:t xml:space="preserve"> </w:t>
      </w:r>
      <w:r w:rsidR="00FA6423" w:rsidRPr="00FA6423">
        <w:rPr>
          <w:rFonts w:ascii="Times New Roman" w:hAnsi="Times New Roman" w:cs="Times New Roman"/>
          <w:b/>
          <w:bCs/>
        </w:rPr>
        <w:t>ASTONIT</w:t>
      </w:r>
      <w:r w:rsidR="00483BE9" w:rsidRPr="00C11A18">
        <w:rPr>
          <w:rFonts w:ascii="Times New Roman" w:hAnsi="Times New Roman" w:cs="Times New Roman"/>
          <w:b/>
          <w:bCs/>
        </w:rPr>
        <w:t>.</w:t>
      </w:r>
    </w:p>
    <w:p w14:paraId="7916E887" w14:textId="7EE36B57" w:rsidR="009935A6" w:rsidRPr="00C11A18" w:rsidRDefault="009935A6" w:rsidP="00952DB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AF06D4" w14:textId="2EA70BC8" w:rsidR="00C7199C" w:rsidRPr="00C11A18" w:rsidRDefault="00486E78" w:rsidP="00952DB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ab/>
      </w:r>
      <w:r w:rsidRPr="00C11A18">
        <w:rPr>
          <w:rFonts w:ascii="Times New Roman" w:hAnsi="Times New Roman" w:cs="Times New Roman"/>
          <w:b/>
          <w:bCs/>
          <w:sz w:val="18"/>
          <w:szCs w:val="18"/>
        </w:rPr>
        <w:t>Огнестойкие фиброцементные</w:t>
      </w:r>
      <w:r w:rsidR="00952DB6" w:rsidRPr="00C11A1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1A18">
        <w:rPr>
          <w:rFonts w:ascii="Times New Roman" w:hAnsi="Times New Roman" w:cs="Times New Roman"/>
          <w:b/>
          <w:bCs/>
          <w:sz w:val="18"/>
          <w:szCs w:val="18"/>
        </w:rPr>
        <w:t xml:space="preserve">плиты </w:t>
      </w:r>
      <w:r w:rsidR="00FA6423" w:rsidRPr="00FA6423">
        <w:rPr>
          <w:rFonts w:ascii="Times New Roman" w:hAnsi="Times New Roman" w:cs="Times New Roman"/>
          <w:b/>
          <w:bCs/>
          <w:sz w:val="20"/>
          <w:szCs w:val="20"/>
        </w:rPr>
        <w:t>ASTONIT</w:t>
      </w:r>
      <w:r w:rsidR="00F308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64C5F" w:rsidRPr="00664C5F">
        <w:rPr>
          <w:rFonts w:ascii="Times New Roman" w:hAnsi="Times New Roman" w:cs="Times New Roman"/>
          <w:sz w:val="18"/>
          <w:szCs w:val="18"/>
        </w:rPr>
        <w:t>относятся</w:t>
      </w:r>
      <w:r w:rsidRPr="00664C5F">
        <w:rPr>
          <w:rFonts w:ascii="Times New Roman" w:hAnsi="Times New Roman" w:cs="Times New Roman"/>
          <w:sz w:val="28"/>
          <w:szCs w:val="28"/>
        </w:rPr>
        <w:t xml:space="preserve"> </w:t>
      </w:r>
      <w:r w:rsidRPr="00C11A18">
        <w:rPr>
          <w:rFonts w:ascii="Times New Roman" w:hAnsi="Times New Roman" w:cs="Times New Roman"/>
          <w:sz w:val="18"/>
          <w:szCs w:val="18"/>
        </w:rPr>
        <w:t>к высшему классу огнестойкости А1</w:t>
      </w:r>
      <w:r w:rsidR="00952DB6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Pr="00C11A18">
        <w:rPr>
          <w:rFonts w:ascii="Times New Roman" w:hAnsi="Times New Roman" w:cs="Times New Roman"/>
          <w:sz w:val="18"/>
          <w:szCs w:val="18"/>
        </w:rPr>
        <w:t>(НГ) негорючих материалов, не подверга</w:t>
      </w:r>
      <w:r w:rsidR="007A3169" w:rsidRPr="00C11A18">
        <w:rPr>
          <w:rFonts w:ascii="Times New Roman" w:hAnsi="Times New Roman" w:cs="Times New Roman"/>
          <w:sz w:val="18"/>
          <w:szCs w:val="18"/>
        </w:rPr>
        <w:t>ю</w:t>
      </w:r>
      <w:r w:rsidRPr="00C11A18">
        <w:rPr>
          <w:rFonts w:ascii="Times New Roman" w:hAnsi="Times New Roman" w:cs="Times New Roman"/>
          <w:sz w:val="18"/>
          <w:szCs w:val="18"/>
        </w:rPr>
        <w:t>тся деформации при контакте с водой</w:t>
      </w:r>
      <w:r w:rsidR="007A3169" w:rsidRPr="00C11A18">
        <w:rPr>
          <w:rFonts w:ascii="Times New Roman" w:hAnsi="Times New Roman" w:cs="Times New Roman"/>
          <w:sz w:val="18"/>
          <w:szCs w:val="18"/>
        </w:rPr>
        <w:t xml:space="preserve">, </w:t>
      </w:r>
      <w:r w:rsidR="00510B36" w:rsidRPr="00C11A18">
        <w:rPr>
          <w:rFonts w:ascii="Times New Roman" w:hAnsi="Times New Roman" w:cs="Times New Roman"/>
          <w:sz w:val="18"/>
          <w:szCs w:val="18"/>
        </w:rPr>
        <w:t xml:space="preserve">ударопрочны, </w:t>
      </w:r>
      <w:r w:rsidR="007A3169" w:rsidRPr="00C11A18">
        <w:rPr>
          <w:rFonts w:ascii="Times New Roman" w:hAnsi="Times New Roman" w:cs="Times New Roman"/>
          <w:sz w:val="18"/>
          <w:szCs w:val="18"/>
        </w:rPr>
        <w:t xml:space="preserve">не </w:t>
      </w:r>
      <w:r w:rsidR="00D53E00" w:rsidRPr="00C11A18">
        <w:rPr>
          <w:rFonts w:ascii="Times New Roman" w:hAnsi="Times New Roman" w:cs="Times New Roman"/>
          <w:sz w:val="18"/>
          <w:szCs w:val="18"/>
        </w:rPr>
        <w:t xml:space="preserve">подвержены </w:t>
      </w:r>
      <w:r w:rsidR="007A3169" w:rsidRPr="00C11A18">
        <w:rPr>
          <w:rFonts w:ascii="Times New Roman" w:hAnsi="Times New Roman" w:cs="Times New Roman"/>
          <w:sz w:val="18"/>
          <w:szCs w:val="18"/>
        </w:rPr>
        <w:t>гни</w:t>
      </w:r>
      <w:r w:rsidR="00D53E00" w:rsidRPr="00C11A18">
        <w:rPr>
          <w:rFonts w:ascii="Times New Roman" w:hAnsi="Times New Roman" w:cs="Times New Roman"/>
          <w:sz w:val="18"/>
          <w:szCs w:val="18"/>
        </w:rPr>
        <w:t>ению</w:t>
      </w:r>
      <w:r w:rsidR="007A3169" w:rsidRPr="00C11A18">
        <w:rPr>
          <w:rFonts w:ascii="Times New Roman" w:hAnsi="Times New Roman" w:cs="Times New Roman"/>
          <w:sz w:val="18"/>
          <w:szCs w:val="18"/>
        </w:rPr>
        <w:t xml:space="preserve">, </w:t>
      </w:r>
      <w:r w:rsidR="00510B36" w:rsidRPr="00C11A18">
        <w:rPr>
          <w:rFonts w:ascii="Times New Roman" w:hAnsi="Times New Roman" w:cs="Times New Roman"/>
          <w:sz w:val="18"/>
          <w:szCs w:val="18"/>
        </w:rPr>
        <w:t xml:space="preserve">являются экологически чистым по составу продуктом, </w:t>
      </w:r>
      <w:r w:rsidR="007A3169" w:rsidRPr="00C11A18">
        <w:rPr>
          <w:rFonts w:ascii="Times New Roman" w:hAnsi="Times New Roman" w:cs="Times New Roman"/>
          <w:sz w:val="18"/>
          <w:szCs w:val="18"/>
        </w:rPr>
        <w:t>не выделяют токсичных и вредных веществ</w:t>
      </w:r>
      <w:r w:rsidR="00510B36" w:rsidRPr="00C11A18">
        <w:rPr>
          <w:rFonts w:ascii="Times New Roman" w:hAnsi="Times New Roman" w:cs="Times New Roman"/>
          <w:sz w:val="18"/>
          <w:szCs w:val="18"/>
        </w:rPr>
        <w:t xml:space="preserve"> при нагреве</w:t>
      </w:r>
      <w:r w:rsidR="007A3169" w:rsidRPr="00C11A18">
        <w:rPr>
          <w:rFonts w:ascii="Times New Roman" w:hAnsi="Times New Roman" w:cs="Times New Roman"/>
          <w:sz w:val="18"/>
          <w:szCs w:val="18"/>
        </w:rPr>
        <w:t>.</w:t>
      </w:r>
    </w:p>
    <w:p w14:paraId="75372786" w14:textId="5F3DBCDB" w:rsidR="00952DB6" w:rsidRPr="00C11A18" w:rsidRDefault="00F650E3" w:rsidP="00952DB6">
      <w:pPr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11A18">
        <w:rPr>
          <w:rFonts w:ascii="Times New Roman" w:hAnsi="Times New Roman" w:cs="Times New Roman"/>
          <w:b/>
          <w:bCs/>
          <w:sz w:val="18"/>
          <w:szCs w:val="18"/>
        </w:rPr>
        <w:tab/>
        <w:t>Плиты используются</w:t>
      </w:r>
      <w:r w:rsidR="00952DB6" w:rsidRPr="00C11A18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2D562717" w14:textId="6391720A" w:rsidR="00952DB6" w:rsidRPr="00C11A18" w:rsidRDefault="00F650E3" w:rsidP="00952DB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>в банях и саунах в качестве экрана и изоляции перекрытий вокруг печи</w:t>
      </w:r>
      <w:r w:rsidR="00952DB6" w:rsidRPr="00C11A18">
        <w:rPr>
          <w:rFonts w:ascii="Times New Roman" w:hAnsi="Times New Roman" w:cs="Times New Roman"/>
          <w:sz w:val="18"/>
          <w:szCs w:val="18"/>
        </w:rPr>
        <w:t>;</w:t>
      </w:r>
    </w:p>
    <w:p w14:paraId="26A39741" w14:textId="70592D43" w:rsidR="00952DB6" w:rsidRPr="00C11A18" w:rsidRDefault="00F650E3" w:rsidP="00952DB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>в качестве изоляции элементов дымоходных систем</w:t>
      </w:r>
      <w:r w:rsidR="00952DB6" w:rsidRPr="00C11A18">
        <w:rPr>
          <w:rFonts w:ascii="Times New Roman" w:hAnsi="Times New Roman" w:cs="Times New Roman"/>
          <w:sz w:val="18"/>
          <w:szCs w:val="18"/>
        </w:rPr>
        <w:t>;</w:t>
      </w:r>
    </w:p>
    <w:p w14:paraId="0EA48C1D" w14:textId="4C44F5D4" w:rsidR="00952DB6" w:rsidRPr="00C11A18" w:rsidRDefault="00F650E3" w:rsidP="00952DB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>для отделки и изоляции каминов</w:t>
      </w:r>
      <w:r w:rsidR="00952DB6" w:rsidRPr="00C11A18">
        <w:rPr>
          <w:rFonts w:ascii="Times New Roman" w:hAnsi="Times New Roman" w:cs="Times New Roman"/>
          <w:sz w:val="18"/>
          <w:szCs w:val="18"/>
        </w:rPr>
        <w:t>;</w:t>
      </w:r>
    </w:p>
    <w:p w14:paraId="51FF89E4" w14:textId="2210E448" w:rsidR="00952DB6" w:rsidRPr="00C11A18" w:rsidRDefault="00F650E3" w:rsidP="00952DB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>как внутренняя и наружная отделка</w:t>
      </w:r>
      <w:r w:rsidR="00FE057E" w:rsidRPr="00C11A18">
        <w:rPr>
          <w:rFonts w:ascii="Times New Roman" w:hAnsi="Times New Roman" w:cs="Times New Roman"/>
          <w:sz w:val="18"/>
          <w:szCs w:val="18"/>
        </w:rPr>
        <w:t xml:space="preserve"> помещений</w:t>
      </w:r>
      <w:r w:rsidR="00952DB6" w:rsidRPr="00C11A18">
        <w:rPr>
          <w:rFonts w:ascii="Times New Roman" w:hAnsi="Times New Roman" w:cs="Times New Roman"/>
          <w:sz w:val="18"/>
          <w:szCs w:val="18"/>
        </w:rPr>
        <w:t>;</w:t>
      </w:r>
    </w:p>
    <w:p w14:paraId="34E58A74" w14:textId="0B7489AA" w:rsidR="00952DB6" w:rsidRPr="00C11A18" w:rsidRDefault="00F650E3" w:rsidP="00952DB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>в качестве негорючих</w:t>
      </w:r>
      <w:r w:rsidR="00720A36" w:rsidRPr="00C11A18">
        <w:rPr>
          <w:rFonts w:ascii="Times New Roman" w:hAnsi="Times New Roman" w:cs="Times New Roman"/>
          <w:sz w:val="18"/>
          <w:szCs w:val="18"/>
        </w:rPr>
        <w:t xml:space="preserve"> стеновых, напольных и потолочных</w:t>
      </w:r>
      <w:r w:rsidRPr="00C11A18">
        <w:rPr>
          <w:rFonts w:ascii="Times New Roman" w:hAnsi="Times New Roman" w:cs="Times New Roman"/>
          <w:sz w:val="18"/>
          <w:szCs w:val="18"/>
        </w:rPr>
        <w:t xml:space="preserve"> перекрытий</w:t>
      </w:r>
      <w:r w:rsidR="00952DB6" w:rsidRPr="00C11A18">
        <w:rPr>
          <w:rFonts w:ascii="Times New Roman" w:hAnsi="Times New Roman" w:cs="Times New Roman"/>
          <w:sz w:val="18"/>
          <w:szCs w:val="18"/>
        </w:rPr>
        <w:t>;</w:t>
      </w:r>
    </w:p>
    <w:p w14:paraId="3DE87303" w14:textId="730625F8" w:rsidR="00F650E3" w:rsidRPr="00C11A18" w:rsidRDefault="00952DB6" w:rsidP="00952DB6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>р</w:t>
      </w:r>
      <w:r w:rsidR="00720A36" w:rsidRPr="00C11A18">
        <w:rPr>
          <w:rFonts w:ascii="Times New Roman" w:hAnsi="Times New Roman" w:cs="Times New Roman"/>
          <w:sz w:val="18"/>
          <w:szCs w:val="18"/>
        </w:rPr>
        <w:t>екомендуются для отделки путей эвакуации в торговых центрах</w:t>
      </w:r>
      <w:r w:rsidRPr="00C11A18">
        <w:rPr>
          <w:rFonts w:ascii="Times New Roman" w:hAnsi="Times New Roman" w:cs="Times New Roman"/>
          <w:sz w:val="18"/>
          <w:szCs w:val="18"/>
        </w:rPr>
        <w:t>;</w:t>
      </w:r>
    </w:p>
    <w:p w14:paraId="629A8564" w14:textId="5CFC284A" w:rsidR="00952DB6" w:rsidRPr="00C11A18" w:rsidRDefault="00952DB6" w:rsidP="00952DB6">
      <w:pPr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2AD29C4B" w14:textId="0755C7E6" w:rsidR="00952DB6" w:rsidRPr="00C11A18" w:rsidRDefault="00720A36" w:rsidP="001C214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>Благодаря своей прочности, износостойкости и легкости,</w:t>
      </w:r>
      <w:r w:rsidR="00755A79" w:rsidRPr="00755A79">
        <w:rPr>
          <w:rFonts w:ascii="Times New Roman" w:hAnsi="Times New Roman" w:cs="Times New Roman"/>
          <w:sz w:val="18"/>
          <w:szCs w:val="18"/>
        </w:rPr>
        <w:t xml:space="preserve"> огнестойкие</w:t>
      </w:r>
      <w:r w:rsidRPr="00C11A18">
        <w:rPr>
          <w:rFonts w:ascii="Times New Roman" w:hAnsi="Times New Roman" w:cs="Times New Roman"/>
          <w:sz w:val="18"/>
          <w:szCs w:val="18"/>
        </w:rPr>
        <w:t xml:space="preserve"> плиты</w:t>
      </w:r>
      <w:r w:rsidR="001C2145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FA6423" w:rsidRPr="00FA6423">
        <w:rPr>
          <w:rFonts w:ascii="Times New Roman" w:hAnsi="Times New Roman" w:cs="Times New Roman"/>
          <w:b/>
          <w:bCs/>
          <w:sz w:val="20"/>
          <w:szCs w:val="20"/>
        </w:rPr>
        <w:t xml:space="preserve">ASTONIT </w:t>
      </w:r>
      <w:r w:rsidRPr="00C11A18">
        <w:rPr>
          <w:rFonts w:ascii="Times New Roman" w:hAnsi="Times New Roman" w:cs="Times New Roman"/>
          <w:sz w:val="18"/>
          <w:szCs w:val="18"/>
        </w:rPr>
        <w:t>явля</w:t>
      </w:r>
      <w:r w:rsidR="00FE057E" w:rsidRPr="00C11A18">
        <w:rPr>
          <w:rFonts w:ascii="Times New Roman" w:hAnsi="Times New Roman" w:cs="Times New Roman"/>
          <w:sz w:val="18"/>
          <w:szCs w:val="18"/>
        </w:rPr>
        <w:t>ю</w:t>
      </w:r>
      <w:r w:rsidRPr="00C11A18">
        <w:rPr>
          <w:rFonts w:ascii="Times New Roman" w:hAnsi="Times New Roman" w:cs="Times New Roman"/>
          <w:sz w:val="18"/>
          <w:szCs w:val="18"/>
        </w:rPr>
        <w:t>тся одним из лучших в своем роде строительным материалом на рынке</w:t>
      </w:r>
      <w:r w:rsidR="00FE057E" w:rsidRPr="00C11A18">
        <w:rPr>
          <w:rFonts w:ascii="Times New Roman" w:hAnsi="Times New Roman" w:cs="Times New Roman"/>
          <w:sz w:val="18"/>
          <w:szCs w:val="18"/>
        </w:rPr>
        <w:t>.</w:t>
      </w:r>
      <w:r w:rsidR="001C2145" w:rsidRPr="00C11A18">
        <w:rPr>
          <w:rFonts w:ascii="Times New Roman" w:hAnsi="Times New Roman" w:cs="Times New Roman"/>
          <w:sz w:val="18"/>
          <w:szCs w:val="18"/>
        </w:rPr>
        <w:t xml:space="preserve"> Э</w:t>
      </w:r>
      <w:r w:rsidR="001023DA" w:rsidRPr="00C11A18">
        <w:rPr>
          <w:rFonts w:ascii="Times New Roman" w:hAnsi="Times New Roman" w:cs="Times New Roman"/>
          <w:sz w:val="18"/>
          <w:szCs w:val="18"/>
        </w:rPr>
        <w:t>то практичное решение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9F49CC" w:rsidRPr="00C11A18">
        <w:rPr>
          <w:rFonts w:ascii="Times New Roman" w:hAnsi="Times New Roman" w:cs="Times New Roman"/>
          <w:sz w:val="18"/>
          <w:szCs w:val="18"/>
        </w:rPr>
        <w:t>по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 защит</w:t>
      </w:r>
      <w:r w:rsidR="009F49CC" w:rsidRPr="00C11A18">
        <w:rPr>
          <w:rFonts w:ascii="Times New Roman" w:hAnsi="Times New Roman" w:cs="Times New Roman"/>
          <w:sz w:val="18"/>
          <w:szCs w:val="18"/>
        </w:rPr>
        <w:t>е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 стен от высок</w:t>
      </w:r>
      <w:r w:rsidR="009F49CC" w:rsidRPr="00C11A18">
        <w:rPr>
          <w:rFonts w:ascii="Times New Roman" w:hAnsi="Times New Roman" w:cs="Times New Roman"/>
          <w:sz w:val="18"/>
          <w:szCs w:val="18"/>
        </w:rPr>
        <w:t>ой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 температур</w:t>
      </w:r>
      <w:r w:rsidR="009F49CC" w:rsidRPr="00C11A18">
        <w:rPr>
          <w:rFonts w:ascii="Times New Roman" w:hAnsi="Times New Roman" w:cs="Times New Roman"/>
          <w:sz w:val="18"/>
          <w:szCs w:val="18"/>
        </w:rPr>
        <w:t>ы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, </w:t>
      </w:r>
      <w:r w:rsidR="009F49CC" w:rsidRPr="00C11A18">
        <w:rPr>
          <w:rFonts w:ascii="Times New Roman" w:hAnsi="Times New Roman" w:cs="Times New Roman"/>
          <w:sz w:val="18"/>
          <w:szCs w:val="18"/>
        </w:rPr>
        <w:t>излучаемой отопительной печью или камином в частном доме, либо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 банной</w:t>
      </w:r>
      <w:r w:rsidR="009F49CC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03447B" w:rsidRPr="00C11A18">
        <w:rPr>
          <w:rFonts w:ascii="Times New Roman" w:hAnsi="Times New Roman" w:cs="Times New Roman"/>
          <w:sz w:val="18"/>
          <w:szCs w:val="18"/>
        </w:rPr>
        <w:t>печью в</w:t>
      </w:r>
      <w:r w:rsidR="009F49CC" w:rsidRPr="00C11A18">
        <w:rPr>
          <w:rFonts w:ascii="Times New Roman" w:hAnsi="Times New Roman" w:cs="Times New Roman"/>
          <w:sz w:val="18"/>
          <w:szCs w:val="18"/>
        </w:rPr>
        <w:t xml:space="preserve"> бане или сауне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2E17521" w14:textId="00E28638" w:rsidR="00AC5C73" w:rsidRPr="00C11A18" w:rsidRDefault="007A3709" w:rsidP="00952DB6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>П</w:t>
      </w:r>
      <w:r w:rsidR="00AC5C73" w:rsidRPr="00C11A18">
        <w:rPr>
          <w:rFonts w:ascii="Times New Roman" w:hAnsi="Times New Roman" w:cs="Times New Roman"/>
          <w:sz w:val="18"/>
          <w:szCs w:val="18"/>
        </w:rPr>
        <w:t>лита</w:t>
      </w:r>
      <w:r w:rsidR="008941FC" w:rsidRPr="00C11A18">
        <w:rPr>
          <w:rFonts w:ascii="Times New Roman" w:hAnsi="Times New Roman" w:cs="Times New Roman"/>
          <w:sz w:val="18"/>
          <w:szCs w:val="18"/>
        </w:rPr>
        <w:t xml:space="preserve"> огнестойкая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FA6423" w:rsidRPr="00FA6423">
        <w:rPr>
          <w:rFonts w:ascii="Times New Roman" w:hAnsi="Times New Roman" w:cs="Times New Roman"/>
          <w:b/>
          <w:bCs/>
          <w:sz w:val="20"/>
          <w:szCs w:val="20"/>
        </w:rPr>
        <w:t xml:space="preserve">ASTONIT </w:t>
      </w:r>
      <w:r w:rsidR="00AC5C73" w:rsidRPr="00C11A18">
        <w:rPr>
          <w:rFonts w:ascii="Times New Roman" w:hAnsi="Times New Roman" w:cs="Times New Roman"/>
          <w:sz w:val="18"/>
          <w:szCs w:val="18"/>
        </w:rPr>
        <w:t>с легкостью справляется с функцией терм</w:t>
      </w:r>
      <w:r w:rsidR="00D53E00" w:rsidRPr="00C11A18">
        <w:rPr>
          <w:rFonts w:ascii="Times New Roman" w:hAnsi="Times New Roman" w:cs="Times New Roman"/>
          <w:sz w:val="18"/>
          <w:szCs w:val="18"/>
        </w:rPr>
        <w:t xml:space="preserve">ической </w:t>
      </w:r>
      <w:r w:rsidR="00AC5C73" w:rsidRPr="00C11A18">
        <w:rPr>
          <w:rFonts w:ascii="Times New Roman" w:hAnsi="Times New Roman" w:cs="Times New Roman"/>
          <w:sz w:val="18"/>
          <w:szCs w:val="18"/>
        </w:rPr>
        <w:t>защиты</w:t>
      </w:r>
      <w:r w:rsidR="0003447B" w:rsidRPr="00C11A18">
        <w:rPr>
          <w:rFonts w:ascii="Times New Roman" w:hAnsi="Times New Roman" w:cs="Times New Roman"/>
          <w:sz w:val="18"/>
          <w:szCs w:val="18"/>
        </w:rPr>
        <w:t xml:space="preserve">, </w:t>
      </w:r>
      <w:r w:rsidR="00BE5818" w:rsidRPr="00C11A18">
        <w:rPr>
          <w:rFonts w:ascii="Times New Roman" w:hAnsi="Times New Roman" w:cs="Times New Roman"/>
          <w:sz w:val="18"/>
          <w:szCs w:val="18"/>
        </w:rPr>
        <w:t>выдерживает постоянное воздействие высоких температур</w:t>
      </w:r>
      <w:r w:rsidR="00AC5C73" w:rsidRPr="00C11A18">
        <w:rPr>
          <w:rFonts w:ascii="Times New Roman" w:hAnsi="Times New Roman" w:cs="Times New Roman"/>
          <w:sz w:val="18"/>
          <w:szCs w:val="18"/>
        </w:rPr>
        <w:t xml:space="preserve"> до 150ºС.</w:t>
      </w:r>
      <w:r w:rsidR="00DC51D6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952DB6" w:rsidRPr="00C11A18">
        <w:rPr>
          <w:rFonts w:ascii="Times New Roman" w:hAnsi="Times New Roman" w:cs="Times New Roman"/>
          <w:sz w:val="18"/>
          <w:szCs w:val="18"/>
        </w:rPr>
        <w:t>(</w:t>
      </w:r>
      <w:r w:rsidR="00664C5F">
        <w:rPr>
          <w:rFonts w:ascii="Times New Roman" w:hAnsi="Times New Roman" w:cs="Times New Roman"/>
          <w:sz w:val="18"/>
          <w:szCs w:val="18"/>
        </w:rPr>
        <w:t>Производилась п</w:t>
      </w:r>
      <w:r w:rsidR="00DC51D6" w:rsidRPr="00C11A18">
        <w:rPr>
          <w:rFonts w:ascii="Times New Roman" w:hAnsi="Times New Roman" w:cs="Times New Roman"/>
          <w:sz w:val="18"/>
          <w:szCs w:val="18"/>
        </w:rPr>
        <w:t>роверка плит на горючесть, при которо</w:t>
      </w:r>
      <w:r w:rsidR="00664C5F">
        <w:rPr>
          <w:rFonts w:ascii="Times New Roman" w:hAnsi="Times New Roman" w:cs="Times New Roman"/>
          <w:sz w:val="18"/>
          <w:szCs w:val="18"/>
        </w:rPr>
        <w:t>й</w:t>
      </w:r>
      <w:r w:rsidR="00DC51D6" w:rsidRPr="00C11A18">
        <w:rPr>
          <w:rFonts w:ascii="Times New Roman" w:hAnsi="Times New Roman" w:cs="Times New Roman"/>
          <w:sz w:val="18"/>
          <w:szCs w:val="18"/>
        </w:rPr>
        <w:t xml:space="preserve"> материал подвергается испытанию температурой более 750 °C в течение 10 минут</w:t>
      </w:r>
      <w:r w:rsidR="00C70CB4" w:rsidRPr="00C11A18">
        <w:rPr>
          <w:rFonts w:ascii="Times New Roman" w:hAnsi="Times New Roman" w:cs="Times New Roman"/>
          <w:sz w:val="18"/>
          <w:szCs w:val="18"/>
        </w:rPr>
        <w:t>, при этом</w:t>
      </w:r>
      <w:r w:rsidR="00DC51D6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C70CB4" w:rsidRPr="00C11A18">
        <w:rPr>
          <w:rFonts w:ascii="Times New Roman" w:hAnsi="Times New Roman" w:cs="Times New Roman"/>
          <w:sz w:val="18"/>
          <w:szCs w:val="18"/>
        </w:rPr>
        <w:t>п</w:t>
      </w:r>
      <w:r w:rsidR="00DC51D6" w:rsidRPr="00C11A18">
        <w:rPr>
          <w:rFonts w:ascii="Times New Roman" w:hAnsi="Times New Roman" w:cs="Times New Roman"/>
          <w:sz w:val="18"/>
          <w:szCs w:val="18"/>
        </w:rPr>
        <w:t xml:space="preserve">лита с легкостью выдерживает данный тест и подтверждает </w:t>
      </w:r>
      <w:r w:rsidR="00C70CB4" w:rsidRPr="00C11A18">
        <w:rPr>
          <w:rFonts w:ascii="Times New Roman" w:hAnsi="Times New Roman" w:cs="Times New Roman"/>
          <w:sz w:val="18"/>
          <w:szCs w:val="18"/>
        </w:rPr>
        <w:t xml:space="preserve">максимальную </w:t>
      </w:r>
      <w:r w:rsidR="00DC51D6" w:rsidRPr="00C11A18">
        <w:rPr>
          <w:rFonts w:ascii="Times New Roman" w:hAnsi="Times New Roman" w:cs="Times New Roman"/>
          <w:sz w:val="18"/>
          <w:szCs w:val="18"/>
        </w:rPr>
        <w:t>степень горючести</w:t>
      </w:r>
      <w:r w:rsidR="00C70CB4" w:rsidRPr="00C11A18">
        <w:rPr>
          <w:rFonts w:ascii="Times New Roman" w:hAnsi="Times New Roman" w:cs="Times New Roman"/>
          <w:sz w:val="18"/>
          <w:szCs w:val="18"/>
        </w:rPr>
        <w:t>-</w:t>
      </w:r>
      <w:r w:rsidR="00DC51D6" w:rsidRPr="00C11A18">
        <w:rPr>
          <w:rFonts w:ascii="Times New Roman" w:hAnsi="Times New Roman" w:cs="Times New Roman"/>
          <w:sz w:val="18"/>
          <w:szCs w:val="18"/>
        </w:rPr>
        <w:t xml:space="preserve"> НГ, как абсолютно негорючий материал).</w:t>
      </w:r>
    </w:p>
    <w:p w14:paraId="5201D089" w14:textId="77777777" w:rsidR="00E74821" w:rsidRPr="00C11A18" w:rsidRDefault="00E74821" w:rsidP="00952DB6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6C60BF1B" w14:textId="75F9CA7F" w:rsidR="00E74821" w:rsidRPr="00C11A18" w:rsidRDefault="00952DB6" w:rsidP="00952DB6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1A18">
        <w:rPr>
          <w:rFonts w:ascii="Times New Roman" w:hAnsi="Times New Roman" w:cs="Times New Roman"/>
          <w:b/>
          <w:bCs/>
          <w:sz w:val="20"/>
          <w:szCs w:val="20"/>
        </w:rPr>
        <w:t>МОНТАЖ</w:t>
      </w:r>
    </w:p>
    <w:p w14:paraId="359C220D" w14:textId="0D43C6A6" w:rsidR="001C2145" w:rsidRPr="00C11A18" w:rsidRDefault="00E6782D" w:rsidP="001C214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 xml:space="preserve">Огнестойкие фиброцементные плиты </w:t>
      </w:r>
      <w:r w:rsidR="00FA6423" w:rsidRPr="00FA6423">
        <w:rPr>
          <w:rFonts w:ascii="Times New Roman" w:hAnsi="Times New Roman" w:cs="Times New Roman"/>
          <w:b/>
          <w:bCs/>
          <w:sz w:val="20"/>
          <w:szCs w:val="20"/>
        </w:rPr>
        <w:t xml:space="preserve">ASTONIT </w:t>
      </w:r>
      <w:r w:rsidRPr="00C11A18">
        <w:rPr>
          <w:rFonts w:ascii="Times New Roman" w:hAnsi="Times New Roman" w:cs="Times New Roman"/>
          <w:sz w:val="18"/>
          <w:szCs w:val="18"/>
        </w:rPr>
        <w:t>легко поддаются обработке с использованием тех же инструментов, что и при работе с древесиной: электролобзик, ножовка по дереву/по металлу, шуруповерт/дрель и пр.</w:t>
      </w:r>
      <w:r w:rsidR="001C2145" w:rsidRPr="00C11A1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8A67DC" w14:textId="2DE1418A" w:rsidR="00087256" w:rsidRPr="00C11A18" w:rsidRDefault="00D45FBF" w:rsidP="001C2145">
      <w:pPr>
        <w:spacing w:line="276" w:lineRule="auto"/>
        <w:ind w:firstLine="708"/>
        <w:jc w:val="both"/>
        <w:rPr>
          <w:rFonts w:ascii="Times New Roman" w:hAnsi="Times New Roman" w:cs="Times New Roman"/>
          <w:color w:val="151515"/>
          <w:sz w:val="18"/>
          <w:szCs w:val="18"/>
          <w:shd w:val="clear" w:color="auto" w:fill="FBFBFB"/>
        </w:rPr>
      </w:pPr>
      <w:r w:rsidRPr="00C11A18">
        <w:rPr>
          <w:rFonts w:ascii="Times New Roman" w:hAnsi="Times New Roman" w:cs="Times New Roman"/>
          <w:sz w:val="18"/>
          <w:szCs w:val="18"/>
        </w:rPr>
        <w:t>При монтаже</w:t>
      </w:r>
      <w:r w:rsidR="006C4E42" w:rsidRPr="00C11A18">
        <w:rPr>
          <w:rFonts w:ascii="Times New Roman" w:hAnsi="Times New Roman" w:cs="Times New Roman"/>
          <w:sz w:val="18"/>
          <w:szCs w:val="18"/>
        </w:rPr>
        <w:t xml:space="preserve"> плит</w:t>
      </w:r>
      <w:r w:rsidRPr="00C11A18">
        <w:rPr>
          <w:rFonts w:ascii="Times New Roman" w:hAnsi="Times New Roman" w:cs="Times New Roman"/>
          <w:sz w:val="18"/>
          <w:szCs w:val="18"/>
        </w:rPr>
        <w:t xml:space="preserve"> на стены или потолок</w:t>
      </w:r>
      <w:r w:rsidR="006C4E42" w:rsidRPr="00C11A18">
        <w:rPr>
          <w:rFonts w:ascii="Times New Roman" w:hAnsi="Times New Roman" w:cs="Times New Roman"/>
          <w:sz w:val="18"/>
          <w:szCs w:val="18"/>
        </w:rPr>
        <w:t xml:space="preserve"> деревянного строения</w:t>
      </w:r>
      <w:r w:rsidRPr="00C11A18">
        <w:rPr>
          <w:rFonts w:ascii="Times New Roman" w:hAnsi="Times New Roman" w:cs="Times New Roman"/>
          <w:sz w:val="18"/>
          <w:szCs w:val="18"/>
        </w:rPr>
        <w:t xml:space="preserve"> рекомендуется обеспечивать зазор между непосредственно самой поверхностью и плитой, используя керамические втулки, длиной не менее 30мм, </w:t>
      </w:r>
      <w:r w:rsidR="006C4E42" w:rsidRPr="00C11A18">
        <w:rPr>
          <w:rFonts w:ascii="Times New Roman" w:hAnsi="Times New Roman" w:cs="Times New Roman"/>
          <w:sz w:val="18"/>
          <w:szCs w:val="18"/>
        </w:rPr>
        <w:t>также необходимо</w:t>
      </w:r>
      <w:r w:rsidR="007E7962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7E7962" w:rsidRPr="00C11A18">
        <w:rPr>
          <w:rFonts w:ascii="Times New Roman" w:hAnsi="Times New Roman" w:cs="Times New Roman"/>
          <w:color w:val="151515"/>
          <w:sz w:val="18"/>
          <w:szCs w:val="18"/>
          <w:shd w:val="clear" w:color="auto" w:fill="FBFBFB"/>
        </w:rPr>
        <w:t>оставлять порядка 30 мм зазора между нижней частью панели и полом,</w:t>
      </w:r>
      <w:r w:rsidR="007E7962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Pr="00C11A18">
        <w:rPr>
          <w:rFonts w:ascii="Times New Roman" w:hAnsi="Times New Roman" w:cs="Times New Roman"/>
          <w:sz w:val="18"/>
          <w:szCs w:val="18"/>
        </w:rPr>
        <w:t xml:space="preserve">с целью </w:t>
      </w:r>
      <w:r w:rsidR="00087256" w:rsidRPr="00C11A18">
        <w:rPr>
          <w:rFonts w:ascii="Times New Roman" w:hAnsi="Times New Roman" w:cs="Times New Roman"/>
          <w:sz w:val="18"/>
          <w:szCs w:val="18"/>
        </w:rPr>
        <w:t>о</w:t>
      </w:r>
      <w:r w:rsidRPr="00C11A18">
        <w:rPr>
          <w:rFonts w:ascii="Times New Roman" w:hAnsi="Times New Roman" w:cs="Times New Roman"/>
          <w:sz w:val="18"/>
          <w:szCs w:val="18"/>
        </w:rPr>
        <w:t>беспечения</w:t>
      </w:r>
      <w:r w:rsidR="00F96487" w:rsidRPr="00C11A18">
        <w:rPr>
          <w:rFonts w:ascii="Times New Roman" w:hAnsi="Times New Roman" w:cs="Times New Roman"/>
          <w:sz w:val="18"/>
          <w:szCs w:val="18"/>
        </w:rPr>
        <w:t xml:space="preserve"> конвекционного</w:t>
      </w:r>
      <w:r w:rsidRPr="00C11A18">
        <w:rPr>
          <w:rFonts w:ascii="Times New Roman" w:hAnsi="Times New Roman" w:cs="Times New Roman"/>
          <w:sz w:val="18"/>
          <w:szCs w:val="18"/>
        </w:rPr>
        <w:t xml:space="preserve"> зазора для вентиляции воздуха</w:t>
      </w:r>
      <w:r w:rsidR="007E7962" w:rsidRPr="00C11A18">
        <w:rPr>
          <w:rFonts w:ascii="Times New Roman" w:hAnsi="Times New Roman" w:cs="Times New Roman"/>
          <w:sz w:val="18"/>
          <w:szCs w:val="18"/>
        </w:rPr>
        <w:t xml:space="preserve"> и </w:t>
      </w:r>
      <w:r w:rsidR="007E7962" w:rsidRPr="00C11A18">
        <w:rPr>
          <w:rFonts w:ascii="Times New Roman" w:hAnsi="Times New Roman" w:cs="Times New Roman"/>
          <w:color w:val="151515"/>
          <w:sz w:val="18"/>
          <w:szCs w:val="18"/>
          <w:shd w:val="clear" w:color="auto" w:fill="FBFBFB"/>
        </w:rPr>
        <w:t xml:space="preserve">предупреждения сильного нагрева поверхностей. </w:t>
      </w:r>
    </w:p>
    <w:p w14:paraId="0EFF977F" w14:textId="765AE183" w:rsidR="005F0A13" w:rsidRPr="00C11A18" w:rsidRDefault="005F0A13" w:rsidP="0008725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62633"/>
          <w:sz w:val="18"/>
          <w:szCs w:val="18"/>
        </w:rPr>
      </w:pPr>
      <w:r w:rsidRPr="00C11A18">
        <w:rPr>
          <w:rFonts w:ascii="Times New Roman" w:eastAsia="Times New Roman" w:hAnsi="Times New Roman" w:cs="Times New Roman"/>
          <w:color w:val="262633"/>
          <w:sz w:val="18"/>
          <w:szCs w:val="18"/>
        </w:rPr>
        <w:t>При использовании саморезов в качестве крепежа, диаметр отверстия в плите в точках крепления должен быть на 3мм больше диаметра самореза.</w:t>
      </w:r>
    </w:p>
    <w:p w14:paraId="5F63C97B" w14:textId="172DB090" w:rsidR="009F49CC" w:rsidRPr="00C11A18" w:rsidRDefault="00B27C82" w:rsidP="00952DB6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 xml:space="preserve">Огнестойкие </w:t>
      </w:r>
      <w:r>
        <w:rPr>
          <w:rFonts w:ascii="Times New Roman" w:hAnsi="Times New Roman" w:cs="Times New Roman"/>
          <w:sz w:val="18"/>
          <w:szCs w:val="18"/>
        </w:rPr>
        <w:t>п</w:t>
      </w:r>
      <w:r w:rsidR="00D45FBF" w:rsidRPr="00C11A18">
        <w:rPr>
          <w:rFonts w:ascii="Times New Roman" w:hAnsi="Times New Roman" w:cs="Times New Roman"/>
          <w:sz w:val="18"/>
          <w:szCs w:val="18"/>
        </w:rPr>
        <w:t xml:space="preserve">литы </w:t>
      </w:r>
      <w:r w:rsidR="00FA6423" w:rsidRPr="00FA6423">
        <w:rPr>
          <w:rFonts w:ascii="Times New Roman" w:hAnsi="Times New Roman" w:cs="Times New Roman"/>
          <w:b/>
          <w:bCs/>
          <w:sz w:val="20"/>
          <w:szCs w:val="20"/>
        </w:rPr>
        <w:t xml:space="preserve">ASTONIT </w:t>
      </w:r>
      <w:r w:rsidR="00D45FBF" w:rsidRPr="00C11A18">
        <w:rPr>
          <w:rFonts w:ascii="Times New Roman" w:hAnsi="Times New Roman" w:cs="Times New Roman"/>
          <w:sz w:val="18"/>
          <w:szCs w:val="18"/>
        </w:rPr>
        <w:t>монтируются встык, край к краю.</w:t>
      </w:r>
      <w:r w:rsidR="002606F2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D45FBF" w:rsidRPr="00C11A18">
        <w:rPr>
          <w:rFonts w:ascii="Times New Roman" w:hAnsi="Times New Roman" w:cs="Times New Roman"/>
          <w:sz w:val="18"/>
          <w:szCs w:val="18"/>
        </w:rPr>
        <w:t>При монтаже плит необходимо</w:t>
      </w:r>
      <w:r w:rsidR="002606F2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D45FBF" w:rsidRPr="00C11A18">
        <w:rPr>
          <w:rFonts w:ascii="Times New Roman" w:hAnsi="Times New Roman" w:cs="Times New Roman"/>
          <w:sz w:val="18"/>
          <w:szCs w:val="18"/>
        </w:rPr>
        <w:t xml:space="preserve">следовать </w:t>
      </w:r>
      <w:r w:rsidR="00AE53E9" w:rsidRPr="00C11A18">
        <w:rPr>
          <w:rFonts w:ascii="Times New Roman" w:hAnsi="Times New Roman" w:cs="Times New Roman"/>
          <w:sz w:val="18"/>
          <w:szCs w:val="18"/>
        </w:rPr>
        <w:t>расстояниям</w:t>
      </w:r>
      <w:r w:rsidR="00D45FBF" w:rsidRPr="00C11A18">
        <w:rPr>
          <w:rFonts w:ascii="Times New Roman" w:hAnsi="Times New Roman" w:cs="Times New Roman"/>
          <w:sz w:val="18"/>
          <w:szCs w:val="18"/>
        </w:rPr>
        <w:t>, указанн</w:t>
      </w:r>
      <w:r w:rsidR="00F96487" w:rsidRPr="00C11A18">
        <w:rPr>
          <w:rFonts w:ascii="Times New Roman" w:hAnsi="Times New Roman" w:cs="Times New Roman"/>
          <w:sz w:val="18"/>
          <w:szCs w:val="18"/>
        </w:rPr>
        <w:t>ы</w:t>
      </w:r>
      <w:r w:rsidR="00D45FBF" w:rsidRPr="00C11A18">
        <w:rPr>
          <w:rFonts w:ascii="Times New Roman" w:hAnsi="Times New Roman" w:cs="Times New Roman"/>
          <w:sz w:val="18"/>
          <w:szCs w:val="18"/>
        </w:rPr>
        <w:t>м на рисунке</w:t>
      </w:r>
      <w:r w:rsidR="00F96487" w:rsidRPr="00C11A18">
        <w:rPr>
          <w:rFonts w:ascii="Times New Roman" w:hAnsi="Times New Roman" w:cs="Times New Roman"/>
          <w:sz w:val="18"/>
          <w:szCs w:val="18"/>
        </w:rPr>
        <w:t>:</w:t>
      </w:r>
    </w:p>
    <w:p w14:paraId="26AEA885" w14:textId="23110843" w:rsidR="009F49CC" w:rsidRPr="00C11A18" w:rsidRDefault="005D0877" w:rsidP="00952DB6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FCE2F3C" wp14:editId="6536234B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3442970" cy="1809750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D00F1" w14:textId="2D4BB33F" w:rsidR="00C7199C" w:rsidRPr="00C11A18" w:rsidRDefault="00C7199C" w:rsidP="00952DB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1A18">
        <w:rPr>
          <w:rFonts w:ascii="Times New Roman" w:hAnsi="Times New Roman" w:cs="Times New Roman"/>
          <w:sz w:val="16"/>
          <w:szCs w:val="16"/>
        </w:rPr>
        <w:t>А</w:t>
      </w:r>
      <w:r w:rsidR="00F96487" w:rsidRPr="00C11A18">
        <w:rPr>
          <w:rFonts w:ascii="Times New Roman" w:hAnsi="Times New Roman" w:cs="Times New Roman"/>
          <w:sz w:val="16"/>
          <w:szCs w:val="16"/>
        </w:rPr>
        <w:t xml:space="preserve"> </w:t>
      </w:r>
      <w:r w:rsidR="003E6434" w:rsidRPr="00C11A18">
        <w:rPr>
          <w:rFonts w:ascii="Times New Roman" w:hAnsi="Times New Roman" w:cs="Times New Roman"/>
          <w:sz w:val="16"/>
          <w:szCs w:val="16"/>
        </w:rPr>
        <w:t xml:space="preserve">- не менее </w:t>
      </w:r>
      <w:r w:rsidR="001C51F3" w:rsidRPr="00C11A18">
        <w:rPr>
          <w:rFonts w:ascii="Times New Roman" w:hAnsi="Times New Roman" w:cs="Times New Roman"/>
          <w:sz w:val="16"/>
          <w:szCs w:val="16"/>
        </w:rPr>
        <w:t>5</w:t>
      </w:r>
      <w:r w:rsidRPr="00C11A18">
        <w:rPr>
          <w:rFonts w:ascii="Times New Roman" w:hAnsi="Times New Roman" w:cs="Times New Roman"/>
          <w:sz w:val="16"/>
          <w:szCs w:val="16"/>
        </w:rPr>
        <w:t>00 мм.</w:t>
      </w:r>
    </w:p>
    <w:p w14:paraId="0F99E616" w14:textId="6573B2DC" w:rsidR="00C7199C" w:rsidRPr="00C11A18" w:rsidRDefault="00C7199C" w:rsidP="00952DB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1A18">
        <w:rPr>
          <w:rFonts w:ascii="Times New Roman" w:hAnsi="Times New Roman" w:cs="Times New Roman"/>
          <w:sz w:val="16"/>
          <w:szCs w:val="16"/>
        </w:rPr>
        <w:t>В</w:t>
      </w:r>
      <w:r w:rsidR="00F96487" w:rsidRPr="00C11A18">
        <w:rPr>
          <w:rFonts w:ascii="Times New Roman" w:hAnsi="Times New Roman" w:cs="Times New Roman"/>
          <w:sz w:val="16"/>
          <w:szCs w:val="16"/>
        </w:rPr>
        <w:t xml:space="preserve"> - </w:t>
      </w:r>
      <w:r w:rsidR="003E6434" w:rsidRPr="00C11A18">
        <w:rPr>
          <w:rFonts w:ascii="Times New Roman" w:hAnsi="Times New Roman" w:cs="Times New Roman"/>
          <w:sz w:val="16"/>
          <w:szCs w:val="16"/>
        </w:rPr>
        <w:t xml:space="preserve">не менее </w:t>
      </w:r>
      <w:r w:rsidR="00A64EA0" w:rsidRPr="00C11A18">
        <w:rPr>
          <w:rFonts w:ascii="Times New Roman" w:hAnsi="Times New Roman" w:cs="Times New Roman"/>
          <w:sz w:val="16"/>
          <w:szCs w:val="16"/>
        </w:rPr>
        <w:t>35</w:t>
      </w:r>
      <w:r w:rsidRPr="00C11A18">
        <w:rPr>
          <w:rFonts w:ascii="Times New Roman" w:hAnsi="Times New Roman" w:cs="Times New Roman"/>
          <w:sz w:val="16"/>
          <w:szCs w:val="16"/>
        </w:rPr>
        <w:t>0 мм.</w:t>
      </w:r>
    </w:p>
    <w:p w14:paraId="01EE305E" w14:textId="5B500B8E" w:rsidR="00871040" w:rsidRPr="00C11A18" w:rsidRDefault="00871040" w:rsidP="00952DB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1A18">
        <w:rPr>
          <w:rFonts w:ascii="Times New Roman" w:hAnsi="Times New Roman" w:cs="Times New Roman"/>
          <w:sz w:val="16"/>
          <w:szCs w:val="16"/>
        </w:rPr>
        <w:t>Расстояние до потолочного перекрытия</w:t>
      </w:r>
      <w:r w:rsidR="00EA7945" w:rsidRPr="00C11A18">
        <w:rPr>
          <w:rFonts w:ascii="Times New Roman" w:hAnsi="Times New Roman" w:cs="Times New Roman"/>
          <w:sz w:val="16"/>
          <w:szCs w:val="16"/>
        </w:rPr>
        <w:t>-</w:t>
      </w:r>
      <w:r w:rsidRPr="00C11A18">
        <w:rPr>
          <w:rFonts w:ascii="Times New Roman" w:hAnsi="Times New Roman" w:cs="Times New Roman"/>
          <w:sz w:val="16"/>
          <w:szCs w:val="16"/>
        </w:rPr>
        <w:t xml:space="preserve"> не менее 900мм</w:t>
      </w:r>
    </w:p>
    <w:p w14:paraId="0412623A" w14:textId="0EFC718D" w:rsidR="00631696" w:rsidRPr="00C11A18" w:rsidRDefault="00631696" w:rsidP="00952DB6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52F26457" w14:textId="7F4FE408" w:rsidR="007A3709" w:rsidRPr="00C11A18" w:rsidRDefault="007A3709" w:rsidP="00952DB6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1A18">
        <w:rPr>
          <w:rFonts w:ascii="Times New Roman" w:hAnsi="Times New Roman" w:cs="Times New Roman"/>
          <w:sz w:val="18"/>
          <w:szCs w:val="18"/>
        </w:rPr>
        <w:tab/>
      </w:r>
      <w:r w:rsidR="00853D42" w:rsidRPr="00C11A18">
        <w:rPr>
          <w:rFonts w:ascii="Times New Roman" w:hAnsi="Times New Roman" w:cs="Times New Roman"/>
          <w:sz w:val="18"/>
          <w:szCs w:val="18"/>
        </w:rPr>
        <w:t>М</w:t>
      </w:r>
      <w:r w:rsidRPr="00C11A18">
        <w:rPr>
          <w:rFonts w:ascii="Times New Roman" w:hAnsi="Times New Roman" w:cs="Times New Roman"/>
          <w:sz w:val="18"/>
          <w:szCs w:val="18"/>
        </w:rPr>
        <w:t>онтаж</w:t>
      </w:r>
      <w:r w:rsidR="00853D42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Pr="00C11A18">
        <w:rPr>
          <w:rFonts w:ascii="Times New Roman" w:hAnsi="Times New Roman" w:cs="Times New Roman"/>
          <w:sz w:val="18"/>
          <w:szCs w:val="18"/>
        </w:rPr>
        <w:t xml:space="preserve">можно </w:t>
      </w:r>
      <w:r w:rsidR="00EA7945" w:rsidRPr="00C11A18">
        <w:rPr>
          <w:rFonts w:ascii="Times New Roman" w:hAnsi="Times New Roman" w:cs="Times New Roman"/>
          <w:sz w:val="18"/>
          <w:szCs w:val="18"/>
        </w:rPr>
        <w:t>производить</w:t>
      </w:r>
      <w:r w:rsidRPr="00C11A18">
        <w:rPr>
          <w:rFonts w:ascii="Times New Roman" w:hAnsi="Times New Roman" w:cs="Times New Roman"/>
          <w:sz w:val="18"/>
          <w:szCs w:val="18"/>
        </w:rPr>
        <w:t xml:space="preserve"> с использованием 2х слоев </w:t>
      </w:r>
      <w:r w:rsidR="00EA7945" w:rsidRPr="00C11A18">
        <w:rPr>
          <w:rFonts w:ascii="Times New Roman" w:hAnsi="Times New Roman" w:cs="Times New Roman"/>
          <w:sz w:val="18"/>
          <w:szCs w:val="18"/>
        </w:rPr>
        <w:t xml:space="preserve">огнестойких </w:t>
      </w:r>
      <w:r w:rsidRPr="00C11A18">
        <w:rPr>
          <w:rFonts w:ascii="Times New Roman" w:hAnsi="Times New Roman" w:cs="Times New Roman"/>
          <w:sz w:val="18"/>
          <w:szCs w:val="18"/>
        </w:rPr>
        <w:t>плит</w:t>
      </w:r>
      <w:r w:rsidR="00EA7945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FA6423" w:rsidRPr="00FA6423">
        <w:rPr>
          <w:rFonts w:ascii="Times New Roman" w:hAnsi="Times New Roman" w:cs="Times New Roman"/>
          <w:b/>
          <w:bCs/>
          <w:sz w:val="20"/>
          <w:szCs w:val="20"/>
        </w:rPr>
        <w:t xml:space="preserve">ASTONIT </w:t>
      </w:r>
      <w:r w:rsidR="00EA7945" w:rsidRPr="00C11A18">
        <w:rPr>
          <w:rFonts w:ascii="Times New Roman" w:hAnsi="Times New Roman" w:cs="Times New Roman"/>
          <w:sz w:val="18"/>
          <w:szCs w:val="18"/>
        </w:rPr>
        <w:t>с вентиляционным пазом 30 мм</w:t>
      </w:r>
      <w:r w:rsidR="00FC1644" w:rsidRPr="00C11A18">
        <w:rPr>
          <w:rFonts w:ascii="Times New Roman" w:hAnsi="Times New Roman" w:cs="Times New Roman"/>
          <w:sz w:val="18"/>
          <w:szCs w:val="18"/>
        </w:rPr>
        <w:t xml:space="preserve"> между каждой </w:t>
      </w:r>
      <w:r w:rsidR="00853D42" w:rsidRPr="00C11A18">
        <w:rPr>
          <w:rFonts w:ascii="Times New Roman" w:hAnsi="Times New Roman" w:cs="Times New Roman"/>
          <w:sz w:val="18"/>
          <w:szCs w:val="18"/>
        </w:rPr>
        <w:t>плитой</w:t>
      </w:r>
      <w:r w:rsidR="00EA7945" w:rsidRPr="00C11A18">
        <w:rPr>
          <w:rFonts w:ascii="Times New Roman" w:hAnsi="Times New Roman" w:cs="Times New Roman"/>
          <w:sz w:val="18"/>
          <w:szCs w:val="18"/>
        </w:rPr>
        <w:t xml:space="preserve">, в таком случае расстояние «А» (на рисунке) можно сократить до </w:t>
      </w:r>
      <w:r w:rsidR="00FC1644" w:rsidRPr="00C11A18">
        <w:rPr>
          <w:rFonts w:ascii="Times New Roman" w:hAnsi="Times New Roman" w:cs="Times New Roman"/>
          <w:sz w:val="18"/>
          <w:szCs w:val="18"/>
        </w:rPr>
        <w:t>минимальных 300</w:t>
      </w:r>
      <w:r w:rsidR="00FC3EDD" w:rsidRPr="00C11A18">
        <w:rPr>
          <w:rFonts w:ascii="Times New Roman" w:hAnsi="Times New Roman" w:cs="Times New Roman"/>
          <w:sz w:val="18"/>
          <w:szCs w:val="18"/>
        </w:rPr>
        <w:t xml:space="preserve"> </w:t>
      </w:r>
      <w:r w:rsidR="00EA7945" w:rsidRPr="00C11A18">
        <w:rPr>
          <w:rFonts w:ascii="Times New Roman" w:hAnsi="Times New Roman" w:cs="Times New Roman"/>
          <w:sz w:val="18"/>
          <w:szCs w:val="18"/>
        </w:rPr>
        <w:t>мм.</w:t>
      </w:r>
      <w:r w:rsidR="003961F3" w:rsidRPr="00C11A1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C3F547" w14:textId="77777777" w:rsidR="001C2145" w:rsidRPr="00C11A18" w:rsidRDefault="001C2145" w:rsidP="002606F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D7EAAE" w14:textId="5E82FD77" w:rsidR="00E74821" w:rsidRDefault="002606F2" w:rsidP="002606F2">
      <w:pPr>
        <w:spacing w:line="276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BFBFB"/>
        </w:rPr>
      </w:pPr>
      <w:r w:rsidRPr="00C11A18">
        <w:rPr>
          <w:rFonts w:ascii="Times New Roman" w:hAnsi="Times New Roman" w:cs="Times New Roman"/>
          <w:sz w:val="18"/>
          <w:szCs w:val="18"/>
        </w:rPr>
        <w:t xml:space="preserve">Не допускается примыкание плиты к нагревательному прибору. </w:t>
      </w:r>
      <w:r w:rsidR="00E74821" w:rsidRPr="00C11A18">
        <w:rPr>
          <w:rFonts w:ascii="Times New Roman" w:hAnsi="Times New Roman" w:cs="Times New Roman"/>
          <w:color w:val="000000"/>
          <w:sz w:val="18"/>
          <w:szCs w:val="18"/>
          <w:shd w:val="clear" w:color="auto" w:fill="FBFBFB"/>
        </w:rPr>
        <w:t>При несоблюдении правил монтажа, гарантия на плиты не распространяется!</w:t>
      </w:r>
    </w:p>
    <w:p w14:paraId="6242AB40" w14:textId="77777777" w:rsidR="00C11A18" w:rsidRPr="00C11A18" w:rsidRDefault="00C11A18" w:rsidP="002606F2">
      <w:pPr>
        <w:spacing w:line="276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BFBFB"/>
        </w:rPr>
      </w:pPr>
    </w:p>
    <w:p w14:paraId="6B10E712" w14:textId="08190DDA" w:rsidR="00AE53E9" w:rsidRPr="00C11A18" w:rsidRDefault="00AE53E9" w:rsidP="00952DB6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BFBFB"/>
        </w:rPr>
      </w:pPr>
      <w:r w:rsidRPr="00C11A1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BFBFB"/>
        </w:rPr>
        <w:t>Технические характеристики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5243"/>
      </w:tblGrid>
      <w:tr w:rsidR="00B27C82" w:rsidRPr="00C11A18" w14:paraId="3F0B922C" w14:textId="77777777" w:rsidTr="003C2785">
        <w:trPr>
          <w:trHeight w:val="397"/>
        </w:trPr>
        <w:tc>
          <w:tcPr>
            <w:tcW w:w="10485" w:type="dxa"/>
            <w:gridSpan w:val="2"/>
            <w:shd w:val="clear" w:color="auto" w:fill="auto"/>
            <w:vAlign w:val="center"/>
            <w:hideMark/>
          </w:tcPr>
          <w:p w14:paraId="630AD321" w14:textId="57984AD6" w:rsidR="00B27C82" w:rsidRPr="00C11A18" w:rsidRDefault="00B27C82" w:rsidP="00D550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18"/>
                <w:szCs w:val="18"/>
              </w:rPr>
            </w:pPr>
            <w:r w:rsidRPr="00C11A18">
              <w:rPr>
                <w:rFonts w:ascii="Times New Roman" w:hAnsi="Times New Roman" w:cs="Times New Roman"/>
                <w:sz w:val="18"/>
                <w:szCs w:val="18"/>
              </w:rPr>
              <w:t xml:space="preserve">Огнестойкие фиброцементные плиты </w:t>
            </w:r>
            <w:r w:rsidR="00FA6423" w:rsidRPr="00FA6423">
              <w:rPr>
                <w:rFonts w:ascii="Times New Roman" w:hAnsi="Times New Roman" w:cs="Times New Roman"/>
                <w:sz w:val="18"/>
                <w:szCs w:val="18"/>
              </w:rPr>
              <w:t>ASTONIT</w:t>
            </w:r>
          </w:p>
          <w:p w14:paraId="0CDE1656" w14:textId="2602D359" w:rsidR="00B27C82" w:rsidRPr="00C11A18" w:rsidRDefault="00B27C82" w:rsidP="00D550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18"/>
                <w:szCs w:val="18"/>
              </w:rPr>
            </w:pPr>
          </w:p>
        </w:tc>
      </w:tr>
      <w:tr w:rsidR="00B27C82" w:rsidRPr="00C11A18" w14:paraId="1C20DAAC" w14:textId="77777777" w:rsidTr="00B27C82">
        <w:trPr>
          <w:trHeight w:val="391"/>
        </w:trPr>
        <w:tc>
          <w:tcPr>
            <w:tcW w:w="5242" w:type="dxa"/>
            <w:shd w:val="clear" w:color="auto" w:fill="auto"/>
          </w:tcPr>
          <w:p w14:paraId="0227D989" w14:textId="77777777" w:rsidR="00B27C82" w:rsidRPr="00C11A18" w:rsidRDefault="00B27C82" w:rsidP="00B27C82">
            <w:pPr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Типоразмеры</w:t>
            </w:r>
          </w:p>
          <w:p w14:paraId="70FB6BA7" w14:textId="777777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shd w:val="clear" w:color="auto" w:fill="auto"/>
          </w:tcPr>
          <w:p w14:paraId="698E455E" w14:textId="73FA26DB" w:rsidR="00B27C82" w:rsidRPr="00C11A18" w:rsidRDefault="00B27C82" w:rsidP="00B27C82">
            <w:pPr>
              <w:jc w:val="center"/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1200*600, 1200*800мм</w:t>
            </w:r>
          </w:p>
          <w:p w14:paraId="2982DB39" w14:textId="3394DD52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C82" w:rsidRPr="00C11A18" w14:paraId="2DA4CE19" w14:textId="77777777" w:rsidTr="00B27C82">
        <w:trPr>
          <w:trHeight w:val="391"/>
        </w:trPr>
        <w:tc>
          <w:tcPr>
            <w:tcW w:w="5242" w:type="dxa"/>
            <w:shd w:val="clear" w:color="auto" w:fill="auto"/>
          </w:tcPr>
          <w:p w14:paraId="5BBB31CF" w14:textId="77777777" w:rsidR="00B27C82" w:rsidRPr="00C11A18" w:rsidRDefault="00B27C82" w:rsidP="00B27C82">
            <w:pPr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Толщина</w:t>
            </w:r>
          </w:p>
          <w:p w14:paraId="0501DD56" w14:textId="777777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shd w:val="clear" w:color="auto" w:fill="auto"/>
          </w:tcPr>
          <w:p w14:paraId="46EB1A09" w14:textId="77777777" w:rsidR="00B27C82" w:rsidRPr="00C11A18" w:rsidRDefault="00B27C82" w:rsidP="00B27C82">
            <w:pPr>
              <w:jc w:val="center"/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9мм</w:t>
            </w:r>
          </w:p>
          <w:p w14:paraId="3371BE78" w14:textId="6ADB95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C82" w:rsidRPr="00C11A18" w14:paraId="1821297E" w14:textId="77777777" w:rsidTr="00B27C82">
        <w:trPr>
          <w:trHeight w:val="391"/>
        </w:trPr>
        <w:tc>
          <w:tcPr>
            <w:tcW w:w="5242" w:type="dxa"/>
            <w:shd w:val="clear" w:color="auto" w:fill="auto"/>
          </w:tcPr>
          <w:p w14:paraId="317B1602" w14:textId="77777777" w:rsidR="00B27C82" w:rsidRPr="00C11A18" w:rsidRDefault="00B27C82" w:rsidP="00B27C82">
            <w:pPr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Плотность</w:t>
            </w:r>
          </w:p>
          <w:p w14:paraId="694DDB1B" w14:textId="777777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shd w:val="clear" w:color="auto" w:fill="auto"/>
          </w:tcPr>
          <w:p w14:paraId="052D8353" w14:textId="77777777" w:rsidR="00B27C82" w:rsidRPr="00C11A18" w:rsidRDefault="00B27C82" w:rsidP="00B27C82">
            <w:pPr>
              <w:jc w:val="center"/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1220 кг/</w:t>
            </w:r>
            <w:proofErr w:type="spellStart"/>
            <w:proofErr w:type="gramStart"/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куб.м</w:t>
            </w:r>
            <w:proofErr w:type="spellEnd"/>
            <w:proofErr w:type="gramEnd"/>
          </w:p>
          <w:p w14:paraId="26835A05" w14:textId="4DAFB8B5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C82" w:rsidRPr="00C11A18" w14:paraId="29BF5DA4" w14:textId="77777777" w:rsidTr="00B27C82">
        <w:trPr>
          <w:trHeight w:val="391"/>
        </w:trPr>
        <w:tc>
          <w:tcPr>
            <w:tcW w:w="5242" w:type="dxa"/>
            <w:shd w:val="clear" w:color="auto" w:fill="auto"/>
          </w:tcPr>
          <w:p w14:paraId="188F05C5" w14:textId="77777777" w:rsidR="00B27C82" w:rsidRPr="00C11A18" w:rsidRDefault="00B27C82" w:rsidP="00B27C82">
            <w:pPr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Класс горючести</w:t>
            </w:r>
          </w:p>
          <w:p w14:paraId="560D0CC5" w14:textId="777777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shd w:val="clear" w:color="auto" w:fill="auto"/>
          </w:tcPr>
          <w:p w14:paraId="4B4178AD" w14:textId="10CC26DB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НГ (негорючая) по ГОСТ 30244-94</w:t>
            </w:r>
          </w:p>
        </w:tc>
      </w:tr>
      <w:tr w:rsidR="00B27C82" w:rsidRPr="00C11A18" w14:paraId="73740A97" w14:textId="77777777" w:rsidTr="00B27C82">
        <w:trPr>
          <w:trHeight w:val="391"/>
        </w:trPr>
        <w:tc>
          <w:tcPr>
            <w:tcW w:w="5242" w:type="dxa"/>
            <w:shd w:val="clear" w:color="auto" w:fill="auto"/>
          </w:tcPr>
          <w:p w14:paraId="0909E88C" w14:textId="77777777" w:rsidR="00B27C82" w:rsidRPr="00C11A18" w:rsidRDefault="00B27C82" w:rsidP="00B27C82">
            <w:pPr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Теплопроводность</w:t>
            </w:r>
          </w:p>
          <w:p w14:paraId="07245134" w14:textId="777777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shd w:val="clear" w:color="auto" w:fill="auto"/>
          </w:tcPr>
          <w:p w14:paraId="7971FFD1" w14:textId="77777777" w:rsidR="00B27C82" w:rsidRPr="00C11A18" w:rsidRDefault="00B27C82" w:rsidP="00B27C82">
            <w:pPr>
              <w:jc w:val="center"/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0,20 Вт/(м·°C)</w:t>
            </w:r>
          </w:p>
          <w:p w14:paraId="2D78196C" w14:textId="748400EC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C82" w:rsidRPr="00C11A18" w14:paraId="05DDA560" w14:textId="77777777" w:rsidTr="00B27C82">
        <w:trPr>
          <w:trHeight w:val="391"/>
        </w:trPr>
        <w:tc>
          <w:tcPr>
            <w:tcW w:w="5242" w:type="dxa"/>
            <w:shd w:val="clear" w:color="auto" w:fill="auto"/>
          </w:tcPr>
          <w:p w14:paraId="50D71EDC" w14:textId="77777777" w:rsidR="00B27C82" w:rsidRPr="00C11A18" w:rsidRDefault="00B27C82" w:rsidP="00B27C82">
            <w:pPr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 xml:space="preserve">Щелочность </w:t>
            </w:r>
            <w:proofErr w:type="spellStart"/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pH</w:t>
            </w:r>
            <w:proofErr w:type="spellEnd"/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 xml:space="preserve"> на поверхности плиты</w:t>
            </w:r>
          </w:p>
          <w:p w14:paraId="73F40C2D" w14:textId="777777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shd w:val="clear" w:color="auto" w:fill="auto"/>
          </w:tcPr>
          <w:p w14:paraId="7320EE2C" w14:textId="77777777" w:rsidR="00B27C82" w:rsidRPr="00C11A18" w:rsidRDefault="00B27C82" w:rsidP="00B27C82">
            <w:pPr>
              <w:jc w:val="center"/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7-10 (</w:t>
            </w:r>
            <w:proofErr w:type="spellStart"/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слабощел</w:t>
            </w:r>
            <w:proofErr w:type="spellEnd"/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.)</w:t>
            </w:r>
          </w:p>
          <w:p w14:paraId="45C73233" w14:textId="1E02FEC2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C82" w:rsidRPr="00C11A18" w14:paraId="4F4C990D" w14:textId="77777777" w:rsidTr="00B27C82">
        <w:trPr>
          <w:trHeight w:val="391"/>
        </w:trPr>
        <w:tc>
          <w:tcPr>
            <w:tcW w:w="5242" w:type="dxa"/>
            <w:shd w:val="clear" w:color="auto" w:fill="auto"/>
          </w:tcPr>
          <w:p w14:paraId="21642CFA" w14:textId="77777777" w:rsidR="00B27C82" w:rsidRPr="00C11A18" w:rsidRDefault="00B27C82" w:rsidP="00B27C82">
            <w:pPr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Предел прочности при изгибе поперек волокон</w:t>
            </w:r>
          </w:p>
          <w:p w14:paraId="0572BE81" w14:textId="777777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shd w:val="clear" w:color="auto" w:fill="auto"/>
          </w:tcPr>
          <w:p w14:paraId="6F879994" w14:textId="77777777" w:rsidR="00B27C82" w:rsidRPr="00C11A18" w:rsidRDefault="00B27C82" w:rsidP="00B27C82">
            <w:pPr>
              <w:jc w:val="center"/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17-19 МПа</w:t>
            </w:r>
          </w:p>
          <w:p w14:paraId="231DF4FF" w14:textId="743A8E51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C82" w:rsidRPr="00C11A18" w14:paraId="1AA6EEAF" w14:textId="77777777" w:rsidTr="00B27C82">
        <w:trPr>
          <w:trHeight w:val="391"/>
        </w:trPr>
        <w:tc>
          <w:tcPr>
            <w:tcW w:w="5242" w:type="dxa"/>
            <w:shd w:val="clear" w:color="auto" w:fill="auto"/>
          </w:tcPr>
          <w:p w14:paraId="03AEDA4C" w14:textId="77777777" w:rsidR="00B27C82" w:rsidRPr="00C11A18" w:rsidRDefault="00B27C82" w:rsidP="00B27C82">
            <w:pPr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Предел прочности при изгибе вдоль волокон</w:t>
            </w:r>
          </w:p>
          <w:p w14:paraId="3528AB26" w14:textId="77777777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3" w:type="dxa"/>
            <w:shd w:val="clear" w:color="auto" w:fill="auto"/>
          </w:tcPr>
          <w:p w14:paraId="48986D53" w14:textId="5572D140" w:rsidR="00B27C82" w:rsidRPr="00C11A18" w:rsidRDefault="00B27C82" w:rsidP="00D55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A18">
              <w:rPr>
                <w:rFonts w:ascii="Times New Roman" w:eastAsia="Times New Roman" w:hAnsi="Times New Roman" w:cs="Times New Roman"/>
                <w:color w:val="3B3B3B"/>
                <w:sz w:val="18"/>
                <w:szCs w:val="18"/>
              </w:rPr>
              <w:t>10 МПа</w:t>
            </w:r>
          </w:p>
        </w:tc>
      </w:tr>
    </w:tbl>
    <w:p w14:paraId="09606899" w14:textId="52995CFE" w:rsidR="003D1914" w:rsidRPr="00C11A18" w:rsidRDefault="003D1914" w:rsidP="008941FC">
      <w:pPr>
        <w:rPr>
          <w:rFonts w:ascii="Times New Roman" w:hAnsi="Times New Roman" w:cs="Times New Roman"/>
          <w:sz w:val="18"/>
          <w:szCs w:val="18"/>
        </w:rPr>
      </w:pPr>
    </w:p>
    <w:p w14:paraId="15CFED1A" w14:textId="5D81C213" w:rsidR="00D97670" w:rsidRPr="0031642B" w:rsidRDefault="001C4240" w:rsidP="0031642B">
      <w:pPr>
        <w:spacing w:line="276" w:lineRule="auto"/>
        <w:rPr>
          <w:rFonts w:ascii="Times New Roman" w:hAnsi="Times New Roman" w:cs="Times New Roman"/>
          <w:color w:val="000000"/>
          <w:sz w:val="18"/>
          <w:szCs w:val="18"/>
          <w:shd w:val="clear" w:color="auto" w:fill="FBFBFB"/>
        </w:rPr>
      </w:pPr>
      <w:r>
        <w:rPr>
          <w:rFonts w:ascii="Times New Roman" w:hAnsi="Times New Roman" w:cs="Times New Roman"/>
          <w:sz w:val="18"/>
          <w:szCs w:val="18"/>
        </w:rPr>
        <w:t>Гарантийный срок</w:t>
      </w:r>
      <w:r w:rsidR="00F753AF" w:rsidRPr="00F753AF">
        <w:rPr>
          <w:rFonts w:ascii="Times New Roman" w:hAnsi="Times New Roman" w:cs="Times New Roman"/>
          <w:sz w:val="18"/>
          <w:szCs w:val="18"/>
        </w:rPr>
        <w:t xml:space="preserve"> на фиброцементные плиты составляет 12 месяцев со дня продажи, при соблюдении</w:t>
      </w:r>
      <w:r w:rsidR="00F753AF">
        <w:rPr>
          <w:rFonts w:ascii="Times New Roman" w:hAnsi="Times New Roman" w:cs="Times New Roman"/>
          <w:sz w:val="18"/>
          <w:szCs w:val="18"/>
        </w:rPr>
        <w:t xml:space="preserve"> </w:t>
      </w:r>
      <w:r w:rsidR="00F753AF" w:rsidRPr="00F753AF">
        <w:rPr>
          <w:rFonts w:ascii="Times New Roman" w:hAnsi="Times New Roman" w:cs="Times New Roman"/>
          <w:sz w:val="18"/>
          <w:szCs w:val="18"/>
        </w:rPr>
        <w:t>правил монтажа</w:t>
      </w:r>
      <w:r w:rsidR="00F753AF">
        <w:rPr>
          <w:rFonts w:ascii="Times New Roman" w:hAnsi="Times New Roman" w:cs="Times New Roman"/>
          <w:sz w:val="18"/>
          <w:szCs w:val="18"/>
        </w:rPr>
        <w:t xml:space="preserve">, </w:t>
      </w:r>
      <w:r w:rsidR="00F753AF" w:rsidRPr="00F753AF">
        <w:rPr>
          <w:rFonts w:ascii="Times New Roman" w:hAnsi="Times New Roman" w:cs="Times New Roman"/>
          <w:sz w:val="18"/>
          <w:szCs w:val="18"/>
        </w:rPr>
        <w:t>указанных выше.</w:t>
      </w:r>
      <w:r w:rsidR="00244CF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Срок эксплуатации 5 лет.</w:t>
      </w:r>
    </w:p>
    <w:sectPr w:rsidR="00D97670" w:rsidRPr="0031642B" w:rsidSect="00C11A18">
      <w:type w:val="continuous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70CC0"/>
    <w:multiLevelType w:val="hybridMultilevel"/>
    <w:tmpl w:val="A508B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DB"/>
    <w:rsid w:val="00024F3E"/>
    <w:rsid w:val="0003447B"/>
    <w:rsid w:val="00035551"/>
    <w:rsid w:val="00060B61"/>
    <w:rsid w:val="00087256"/>
    <w:rsid w:val="001023DA"/>
    <w:rsid w:val="0011620F"/>
    <w:rsid w:val="00133664"/>
    <w:rsid w:val="001544E6"/>
    <w:rsid w:val="00156638"/>
    <w:rsid w:val="001875DB"/>
    <w:rsid w:val="001C2145"/>
    <w:rsid w:val="001C2B15"/>
    <w:rsid w:val="001C4240"/>
    <w:rsid w:val="001C51F3"/>
    <w:rsid w:val="001E4519"/>
    <w:rsid w:val="00242394"/>
    <w:rsid w:val="00244CF4"/>
    <w:rsid w:val="002606F2"/>
    <w:rsid w:val="00271B42"/>
    <w:rsid w:val="00290397"/>
    <w:rsid w:val="002A5BF5"/>
    <w:rsid w:val="002D63B4"/>
    <w:rsid w:val="002D6BC0"/>
    <w:rsid w:val="002F03B4"/>
    <w:rsid w:val="0031642B"/>
    <w:rsid w:val="00375E09"/>
    <w:rsid w:val="003961F3"/>
    <w:rsid w:val="003D1914"/>
    <w:rsid w:val="003E6434"/>
    <w:rsid w:val="00432DD1"/>
    <w:rsid w:val="00435D76"/>
    <w:rsid w:val="004362CB"/>
    <w:rsid w:val="00436B16"/>
    <w:rsid w:val="00460ED3"/>
    <w:rsid w:val="00483BE9"/>
    <w:rsid w:val="00486E78"/>
    <w:rsid w:val="004A108C"/>
    <w:rsid w:val="004B5C23"/>
    <w:rsid w:val="0050402E"/>
    <w:rsid w:val="00510B36"/>
    <w:rsid w:val="00525470"/>
    <w:rsid w:val="00526D54"/>
    <w:rsid w:val="005311D1"/>
    <w:rsid w:val="00582EC1"/>
    <w:rsid w:val="005D0877"/>
    <w:rsid w:val="005F0A13"/>
    <w:rsid w:val="006108D4"/>
    <w:rsid w:val="00626905"/>
    <w:rsid w:val="00631696"/>
    <w:rsid w:val="006542D2"/>
    <w:rsid w:val="00664C5F"/>
    <w:rsid w:val="0067761F"/>
    <w:rsid w:val="0069267F"/>
    <w:rsid w:val="006C01BD"/>
    <w:rsid w:val="006C4E42"/>
    <w:rsid w:val="006E7048"/>
    <w:rsid w:val="00713BB1"/>
    <w:rsid w:val="00720A36"/>
    <w:rsid w:val="00755A79"/>
    <w:rsid w:val="007A3169"/>
    <w:rsid w:val="007A3709"/>
    <w:rsid w:val="007D0430"/>
    <w:rsid w:val="007E3554"/>
    <w:rsid w:val="007E7962"/>
    <w:rsid w:val="00853D42"/>
    <w:rsid w:val="00871040"/>
    <w:rsid w:val="0087198D"/>
    <w:rsid w:val="008941FC"/>
    <w:rsid w:val="008D650A"/>
    <w:rsid w:val="008F7FBE"/>
    <w:rsid w:val="00926ACF"/>
    <w:rsid w:val="00952DB6"/>
    <w:rsid w:val="00960C83"/>
    <w:rsid w:val="009935A6"/>
    <w:rsid w:val="00997DC1"/>
    <w:rsid w:val="009F49CC"/>
    <w:rsid w:val="00A105FA"/>
    <w:rsid w:val="00A143EB"/>
    <w:rsid w:val="00A22CEF"/>
    <w:rsid w:val="00A34958"/>
    <w:rsid w:val="00A64EA0"/>
    <w:rsid w:val="00AC5C73"/>
    <w:rsid w:val="00AD47CA"/>
    <w:rsid w:val="00AE53E9"/>
    <w:rsid w:val="00AF129D"/>
    <w:rsid w:val="00AF1B90"/>
    <w:rsid w:val="00AF1F88"/>
    <w:rsid w:val="00B105DB"/>
    <w:rsid w:val="00B13B71"/>
    <w:rsid w:val="00B27C82"/>
    <w:rsid w:val="00B44B45"/>
    <w:rsid w:val="00B46DFB"/>
    <w:rsid w:val="00B50EBC"/>
    <w:rsid w:val="00B54E2D"/>
    <w:rsid w:val="00B73564"/>
    <w:rsid w:val="00BA45A2"/>
    <w:rsid w:val="00BD759B"/>
    <w:rsid w:val="00BE5818"/>
    <w:rsid w:val="00C11A18"/>
    <w:rsid w:val="00C17489"/>
    <w:rsid w:val="00C2378C"/>
    <w:rsid w:val="00C46CD7"/>
    <w:rsid w:val="00C70CB4"/>
    <w:rsid w:val="00C7199C"/>
    <w:rsid w:val="00C7503E"/>
    <w:rsid w:val="00C94534"/>
    <w:rsid w:val="00CA53B9"/>
    <w:rsid w:val="00CB77AD"/>
    <w:rsid w:val="00CC00EF"/>
    <w:rsid w:val="00CE317D"/>
    <w:rsid w:val="00D45FBF"/>
    <w:rsid w:val="00D53E00"/>
    <w:rsid w:val="00D550FF"/>
    <w:rsid w:val="00D87ED2"/>
    <w:rsid w:val="00D966DD"/>
    <w:rsid w:val="00D97670"/>
    <w:rsid w:val="00DB10BE"/>
    <w:rsid w:val="00DB6823"/>
    <w:rsid w:val="00DC51D6"/>
    <w:rsid w:val="00DF2E96"/>
    <w:rsid w:val="00DF4347"/>
    <w:rsid w:val="00E02934"/>
    <w:rsid w:val="00E310AB"/>
    <w:rsid w:val="00E6734E"/>
    <w:rsid w:val="00E6782D"/>
    <w:rsid w:val="00E74821"/>
    <w:rsid w:val="00E76817"/>
    <w:rsid w:val="00E957CC"/>
    <w:rsid w:val="00EA7945"/>
    <w:rsid w:val="00ED3545"/>
    <w:rsid w:val="00F308B0"/>
    <w:rsid w:val="00F354A3"/>
    <w:rsid w:val="00F40229"/>
    <w:rsid w:val="00F650E3"/>
    <w:rsid w:val="00F753AF"/>
    <w:rsid w:val="00F96487"/>
    <w:rsid w:val="00FA6423"/>
    <w:rsid w:val="00FB40C3"/>
    <w:rsid w:val="00FB77FB"/>
    <w:rsid w:val="00FC1644"/>
    <w:rsid w:val="00FC3EDD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F432"/>
  <w15:chartTrackingRefBased/>
  <w15:docId w15:val="{C6D17007-4708-4462-BBC5-439F25CC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A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C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2C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52DB6"/>
    <w:pPr>
      <w:ind w:left="720"/>
      <w:contextualSpacing/>
    </w:pPr>
  </w:style>
  <w:style w:type="table" w:styleId="a6">
    <w:name w:val="Table Grid"/>
    <w:basedOn w:val="a1"/>
    <w:uiPriority w:val="39"/>
    <w:rsid w:val="00D9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15CC-9596-4B75-825E-89CB392E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Меженский Герман Германович</dc:creator>
  <cp:keywords/>
  <dc:description/>
  <cp:lastModifiedBy>Сашитов Артем Владимирович</cp:lastModifiedBy>
  <cp:revision>7</cp:revision>
  <cp:lastPrinted>2024-07-18T11:34:00Z</cp:lastPrinted>
  <dcterms:created xsi:type="dcterms:W3CDTF">2024-02-07T09:38:00Z</dcterms:created>
  <dcterms:modified xsi:type="dcterms:W3CDTF">2024-07-18T11:34:00Z</dcterms:modified>
</cp:coreProperties>
</file>